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66" w:rsidRPr="007924EB" w:rsidRDefault="00310566" w:rsidP="00310566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b/>
          <w:bCs/>
          <w:color w:val="5C5C5C"/>
          <w:sz w:val="21"/>
        </w:rPr>
      </w:pPr>
      <w:r w:rsidRPr="007924EB">
        <w:rPr>
          <w:rFonts w:ascii="Trebuchet MS" w:eastAsia="Times New Roman" w:hAnsi="Trebuchet MS" w:cs="Times New Roman"/>
          <w:b/>
          <w:bCs/>
          <w:noProof/>
          <w:color w:val="5C5C5C"/>
          <w:sz w:val="21"/>
        </w:rPr>
        <w:drawing>
          <wp:inline distT="0" distB="0" distL="0" distR="0">
            <wp:extent cx="427355" cy="647065"/>
            <wp:effectExtent l="19050" t="0" r="0" b="0"/>
            <wp:docPr id="2" name="Рисунок 1" descr="mhch-g-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hch-g-sc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566" w:rsidRPr="007924EB" w:rsidRDefault="00310566" w:rsidP="00310566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b/>
          <w:bCs/>
          <w:iCs/>
          <w:color w:val="5C5C5C"/>
          <w:sz w:val="21"/>
        </w:rPr>
      </w:pPr>
      <w:r w:rsidRPr="007924EB">
        <w:rPr>
          <w:rFonts w:ascii="Trebuchet MS" w:eastAsia="Times New Roman" w:hAnsi="Trebuchet MS" w:cs="Times New Roman"/>
          <w:b/>
          <w:bCs/>
          <w:iCs/>
          <w:color w:val="5C5C5C"/>
          <w:sz w:val="21"/>
        </w:rPr>
        <w:t>АДМИНИСТРАЦИЯ ГОРОДА МАХАЧКАЛЫ</w:t>
      </w:r>
    </w:p>
    <w:p w:rsidR="00310566" w:rsidRPr="007924EB" w:rsidRDefault="00310566" w:rsidP="00310566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b/>
          <w:bCs/>
          <w:iCs/>
          <w:color w:val="5C5C5C"/>
          <w:sz w:val="21"/>
        </w:rPr>
      </w:pPr>
      <w:r w:rsidRPr="007924EB">
        <w:rPr>
          <w:rFonts w:ascii="Trebuchet MS" w:eastAsia="Times New Roman" w:hAnsi="Trebuchet MS" w:cs="Times New Roman"/>
          <w:b/>
          <w:bCs/>
          <w:color w:val="5C5C5C"/>
          <w:sz w:val="21"/>
        </w:rPr>
        <w:t>КОМИТЕТ ПО СПОРТУ, ТУРИЗМУ И ДЕЛАМ МОЛОДЕЖИ</w:t>
      </w:r>
    </w:p>
    <w:p w:rsidR="00310566" w:rsidRPr="007924EB" w:rsidRDefault="00310566" w:rsidP="00310566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b/>
          <w:bCs/>
          <w:color w:val="5C5C5C"/>
          <w:sz w:val="21"/>
        </w:rPr>
      </w:pPr>
      <w:r>
        <w:rPr>
          <w:rFonts w:ascii="Trebuchet MS" w:eastAsia="Times New Roman" w:hAnsi="Trebuchet MS" w:cs="Times New Roman"/>
          <w:b/>
          <w:bCs/>
          <w:color w:val="5C5C5C"/>
          <w:sz w:val="21"/>
        </w:rPr>
        <w:pict>
          <v:line id="_x0000_s1026" style="position:absolute;left:0;text-align:left;z-index:251658240" from="-.3pt,17.95pt" to="503.85pt,17.95pt" strokecolor="red" strokeweight="4.5pt">
            <v:stroke linestyle="thinThick"/>
          </v:line>
        </w:pict>
      </w:r>
      <w:r w:rsidRPr="007924EB">
        <w:rPr>
          <w:rFonts w:ascii="Trebuchet MS" w:eastAsia="Times New Roman" w:hAnsi="Trebuchet MS" w:cs="Times New Roman"/>
          <w:b/>
          <w:bCs/>
          <w:color w:val="5C5C5C"/>
          <w:sz w:val="21"/>
        </w:rPr>
        <w:t>СПОРТИВНАЯ ШКОЛА «ОЛИМП»</w:t>
      </w:r>
    </w:p>
    <w:p w:rsidR="00310566" w:rsidRDefault="00310566" w:rsidP="00310566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b/>
          <w:bCs/>
          <w:color w:val="5C5C5C"/>
          <w:sz w:val="21"/>
        </w:rPr>
      </w:pPr>
      <w:r>
        <w:rPr>
          <w:rFonts w:ascii="Trebuchet MS" w:eastAsia="Times New Roman" w:hAnsi="Trebuchet MS" w:cs="Times New Roman"/>
          <w:b/>
          <w:bCs/>
          <w:color w:val="5C5C5C"/>
          <w:sz w:val="21"/>
        </w:rPr>
        <w:pict>
          <v:line id="_x0000_s1027" style="position:absolute;left:0;text-align:left;z-index:251658240" from="-.3pt,11.75pt" to="503.85pt,11.75pt" strokecolor="red" strokeweight="4.5pt">
            <v:stroke linestyle="thinThick"/>
          </v:line>
        </w:pict>
      </w:r>
      <w:r w:rsidRPr="007924EB">
        <w:rPr>
          <w:rFonts w:ascii="Trebuchet MS" w:eastAsia="Times New Roman" w:hAnsi="Trebuchet MS" w:cs="Times New Roman"/>
          <w:b/>
          <w:bCs/>
          <w:color w:val="5C5C5C"/>
          <w:sz w:val="21"/>
        </w:rPr>
        <w:t>367015, РД, г. Махачкала, ул. Гагарина 54 «</w:t>
      </w:r>
      <w:proofErr w:type="spellStart"/>
      <w:r w:rsidRPr="007924EB">
        <w:rPr>
          <w:rFonts w:ascii="Trebuchet MS" w:eastAsia="Times New Roman" w:hAnsi="Trebuchet MS" w:cs="Times New Roman"/>
          <w:b/>
          <w:bCs/>
          <w:color w:val="5C5C5C"/>
          <w:sz w:val="21"/>
        </w:rPr>
        <w:t>д</w:t>
      </w:r>
      <w:proofErr w:type="spellEnd"/>
      <w:r w:rsidRPr="007924EB">
        <w:rPr>
          <w:rFonts w:ascii="Trebuchet MS" w:eastAsia="Times New Roman" w:hAnsi="Trebuchet MS" w:cs="Times New Roman"/>
          <w:b/>
          <w:bCs/>
          <w:color w:val="5C5C5C"/>
          <w:sz w:val="21"/>
        </w:rPr>
        <w:t xml:space="preserve">». Тел. 62-16-59;Факс 61-07-09 </w:t>
      </w:r>
    </w:p>
    <w:p w:rsidR="00310566" w:rsidRPr="007924EB" w:rsidRDefault="00310566" w:rsidP="00310566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b/>
          <w:bCs/>
          <w:color w:val="5C5C5C"/>
          <w:sz w:val="21"/>
        </w:rPr>
      </w:pPr>
      <w:proofErr w:type="spellStart"/>
      <w:r w:rsidRPr="007924EB">
        <w:rPr>
          <w:rFonts w:ascii="Trebuchet MS" w:eastAsia="Times New Roman" w:hAnsi="Trebuchet MS" w:cs="Times New Roman"/>
          <w:b/>
          <w:bCs/>
          <w:color w:val="5C5C5C"/>
          <w:sz w:val="21"/>
          <w:lang w:val="en-US"/>
        </w:rPr>
        <w:t>dussho</w:t>
      </w:r>
      <w:proofErr w:type="spellEnd"/>
      <w:r w:rsidRPr="007924EB">
        <w:rPr>
          <w:rFonts w:ascii="Trebuchet MS" w:eastAsia="Times New Roman" w:hAnsi="Trebuchet MS" w:cs="Times New Roman"/>
          <w:b/>
          <w:bCs/>
          <w:color w:val="5C5C5C"/>
          <w:sz w:val="21"/>
        </w:rPr>
        <w:t>@</w:t>
      </w:r>
      <w:r w:rsidRPr="007924EB">
        <w:rPr>
          <w:rFonts w:ascii="Trebuchet MS" w:eastAsia="Times New Roman" w:hAnsi="Trebuchet MS" w:cs="Times New Roman"/>
          <w:b/>
          <w:bCs/>
          <w:color w:val="5C5C5C"/>
          <w:sz w:val="21"/>
          <w:lang w:val="en-US"/>
        </w:rPr>
        <w:t>mail</w:t>
      </w:r>
      <w:r w:rsidRPr="007924EB">
        <w:rPr>
          <w:rFonts w:ascii="Trebuchet MS" w:eastAsia="Times New Roman" w:hAnsi="Trebuchet MS" w:cs="Times New Roman"/>
          <w:b/>
          <w:bCs/>
          <w:color w:val="5C5C5C"/>
          <w:sz w:val="21"/>
        </w:rPr>
        <w:t>.</w:t>
      </w:r>
      <w:proofErr w:type="spellStart"/>
      <w:r w:rsidRPr="007924EB">
        <w:rPr>
          <w:rFonts w:ascii="Trebuchet MS" w:eastAsia="Times New Roman" w:hAnsi="Trebuchet MS" w:cs="Times New Roman"/>
          <w:b/>
          <w:bCs/>
          <w:color w:val="5C5C5C"/>
          <w:sz w:val="21"/>
          <w:lang w:val="en-US"/>
        </w:rPr>
        <w:t>ru</w:t>
      </w:r>
      <w:proofErr w:type="spellEnd"/>
    </w:p>
    <w:p w:rsidR="00310566" w:rsidRPr="006B430B" w:rsidRDefault="00310566" w:rsidP="00310566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 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ПРИКАЗ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от </w:t>
      </w:r>
      <w:r>
        <w:rPr>
          <w:rFonts w:ascii="Trebuchet MS" w:eastAsia="Times New Roman" w:hAnsi="Trebuchet MS" w:cs="Times New Roman"/>
          <w:color w:val="5C5C5C"/>
          <w:sz w:val="21"/>
          <w:szCs w:val="21"/>
        </w:rPr>
        <w:t>___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.</w:t>
      </w:r>
      <w:r>
        <w:rPr>
          <w:rFonts w:ascii="Trebuchet MS" w:eastAsia="Times New Roman" w:hAnsi="Trebuchet MS" w:cs="Times New Roman"/>
          <w:color w:val="5C5C5C"/>
          <w:sz w:val="21"/>
          <w:szCs w:val="21"/>
        </w:rPr>
        <w:t>___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.20</w:t>
      </w:r>
      <w:r>
        <w:rPr>
          <w:rFonts w:ascii="Trebuchet MS" w:eastAsia="Times New Roman" w:hAnsi="Trebuchet MS" w:cs="Times New Roman"/>
          <w:color w:val="5C5C5C"/>
          <w:sz w:val="21"/>
          <w:szCs w:val="21"/>
        </w:rPr>
        <w:t>__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г. №</w:t>
      </w:r>
      <w:r>
        <w:rPr>
          <w:rFonts w:ascii="Trebuchet MS" w:eastAsia="Times New Roman" w:hAnsi="Trebuchet MS" w:cs="Times New Roman"/>
          <w:color w:val="5C5C5C"/>
          <w:sz w:val="21"/>
          <w:szCs w:val="21"/>
        </w:rPr>
        <w:t>___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«Об утверждении кодекса профессиональной этики и служебного поведения работников муници</w:t>
      </w:r>
      <w:r>
        <w:rPr>
          <w:rFonts w:ascii="Trebuchet MS" w:eastAsia="Times New Roman" w:hAnsi="Trebuchet MS" w:cs="Times New Roman"/>
          <w:b/>
          <w:bCs/>
          <w:color w:val="5C5C5C"/>
          <w:sz w:val="21"/>
        </w:rPr>
        <w:t xml:space="preserve">пального бюджетного учреждения «Спортивная школа» </w:t>
      </w:r>
      <w:proofErr w:type="gramStart"/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г</w:t>
      </w:r>
      <w:proofErr w:type="gramEnd"/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 xml:space="preserve">. </w:t>
      </w:r>
      <w:r>
        <w:rPr>
          <w:rFonts w:ascii="Trebuchet MS" w:eastAsia="Times New Roman" w:hAnsi="Trebuchet MS" w:cs="Times New Roman"/>
          <w:b/>
          <w:bCs/>
          <w:color w:val="5C5C5C"/>
          <w:sz w:val="21"/>
        </w:rPr>
        <w:t>Махачкала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В соответствии </w:t>
      </w:r>
      <w:r>
        <w:rPr>
          <w:rFonts w:ascii="Trebuchet MS" w:eastAsia="Times New Roman" w:hAnsi="Trebuchet MS" w:cs="Times New Roman"/>
          <w:color w:val="5C5C5C"/>
          <w:sz w:val="21"/>
          <w:szCs w:val="21"/>
        </w:rPr>
        <w:t>постановлением правительства Республики Дагестан от 14.12.2016г. №387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ПРИКАЗЫВАЮ: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1. Утвердить кодекс профессиональной этики и служебного поведения согласно приложению № 1 настоящего приказа.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2. Заместителям директора по </w:t>
      </w:r>
      <w:r>
        <w:rPr>
          <w:rFonts w:ascii="Trebuchet MS" w:eastAsia="Times New Roman" w:hAnsi="Trebuchet MS" w:cs="Times New Roman"/>
          <w:color w:val="5C5C5C"/>
          <w:sz w:val="21"/>
          <w:szCs w:val="21"/>
        </w:rPr>
        <w:t>УВР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, </w:t>
      </w:r>
      <w:r>
        <w:rPr>
          <w:rFonts w:ascii="Trebuchet MS" w:eastAsia="Times New Roman" w:hAnsi="Trebuchet MS" w:cs="Times New Roman"/>
          <w:color w:val="5C5C5C"/>
          <w:sz w:val="21"/>
          <w:szCs w:val="21"/>
        </w:rPr>
        <w:t>СМР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: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2.1. Ознакомить работников МБУ 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СШ</w:t>
      </w:r>
      <w:r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«Олимп»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с кодексом профессиональной этики и служебно</w:t>
      </w:r>
      <w:r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го поведения работников МБУ 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СШ</w:t>
      </w:r>
      <w:r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«Олимп»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;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2.2. Довести до</w:t>
      </w:r>
      <w:r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сведения работников МБУ 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СШ</w:t>
      </w:r>
      <w:r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«Олимп»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о необходимости соблюдения требований кодекса.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3. </w:t>
      </w:r>
      <w:proofErr w:type="gramStart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Контроль за</w:t>
      </w:r>
      <w:proofErr w:type="gramEnd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исполнением настоящего приказа оставляю за собой.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 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 xml:space="preserve">    </w:t>
      </w:r>
      <w:r>
        <w:rPr>
          <w:rFonts w:ascii="Trebuchet MS" w:eastAsia="Times New Roman" w:hAnsi="Trebuchet MS" w:cs="Times New Roman"/>
          <w:b/>
          <w:bCs/>
          <w:color w:val="5C5C5C"/>
          <w:sz w:val="21"/>
        </w:rPr>
        <w:t>Директор</w:t>
      </w:r>
    </w:p>
    <w:p w:rsidR="00310566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>
        <w:rPr>
          <w:rFonts w:ascii="Trebuchet MS" w:eastAsia="Times New Roman" w:hAnsi="Trebuchet MS" w:cs="Times New Roman"/>
          <w:b/>
          <w:bCs/>
          <w:color w:val="5C5C5C"/>
          <w:sz w:val="21"/>
        </w:rPr>
        <w:t xml:space="preserve">МБУ </w:t>
      </w: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СШ</w:t>
      </w:r>
      <w:r>
        <w:rPr>
          <w:rFonts w:ascii="Trebuchet MS" w:eastAsia="Times New Roman" w:hAnsi="Trebuchet MS" w:cs="Times New Roman"/>
          <w:b/>
          <w:bCs/>
          <w:color w:val="5C5C5C"/>
          <w:sz w:val="21"/>
        </w:rPr>
        <w:t xml:space="preserve"> «Олим»</w:t>
      </w: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                                                                                        </w:t>
      </w:r>
      <w:proofErr w:type="spellStart"/>
      <w:r>
        <w:rPr>
          <w:rFonts w:ascii="Trebuchet MS" w:eastAsia="Times New Roman" w:hAnsi="Trebuchet MS" w:cs="Times New Roman"/>
          <w:b/>
          <w:bCs/>
          <w:color w:val="5C5C5C"/>
          <w:sz w:val="21"/>
        </w:rPr>
        <w:t>В.О.Зиятханов</w:t>
      </w:r>
      <w:proofErr w:type="spellEnd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 </w:t>
      </w:r>
    </w:p>
    <w:p w:rsidR="00310566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310566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С приказом </w:t>
      </w:r>
      <w:proofErr w:type="gramStart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ознакомлены</w:t>
      </w:r>
      <w:proofErr w:type="gramEnd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: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lastRenderedPageBreak/>
        <w:t>___________________________           </w:t>
      </w:r>
      <w:r>
        <w:rPr>
          <w:rFonts w:ascii="Trebuchet MS" w:eastAsia="Times New Roman" w:hAnsi="Trebuchet MS" w:cs="Times New Roman"/>
          <w:color w:val="5C5C5C"/>
          <w:sz w:val="21"/>
          <w:szCs w:val="21"/>
        </w:rPr>
        <w:tab/>
      </w:r>
      <w:r>
        <w:rPr>
          <w:rFonts w:ascii="Trebuchet MS" w:eastAsia="Times New Roman" w:hAnsi="Trebuchet MS" w:cs="Times New Roman"/>
          <w:color w:val="5C5C5C"/>
          <w:sz w:val="21"/>
          <w:szCs w:val="21"/>
        </w:rPr>
        <w:tab/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 ____________________       «__»_____201</w:t>
      </w:r>
      <w:r>
        <w:rPr>
          <w:rFonts w:ascii="Trebuchet MS" w:eastAsia="Times New Roman" w:hAnsi="Trebuchet MS" w:cs="Times New Roman"/>
          <w:color w:val="5C5C5C"/>
          <w:sz w:val="21"/>
          <w:szCs w:val="21"/>
        </w:rPr>
        <w:t>8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г.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                              (Ф.И.О.)                                       (личная подпись)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___________________________           </w:t>
      </w:r>
      <w:r>
        <w:rPr>
          <w:rFonts w:ascii="Trebuchet MS" w:eastAsia="Times New Roman" w:hAnsi="Trebuchet MS" w:cs="Times New Roman"/>
          <w:color w:val="5C5C5C"/>
          <w:sz w:val="21"/>
          <w:szCs w:val="21"/>
        </w:rPr>
        <w:tab/>
      </w:r>
      <w:r>
        <w:rPr>
          <w:rFonts w:ascii="Trebuchet MS" w:eastAsia="Times New Roman" w:hAnsi="Trebuchet MS" w:cs="Times New Roman"/>
          <w:color w:val="5C5C5C"/>
          <w:sz w:val="21"/>
          <w:szCs w:val="21"/>
        </w:rPr>
        <w:tab/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 _____________________     «__»_____201</w:t>
      </w:r>
      <w:r>
        <w:rPr>
          <w:rFonts w:ascii="Trebuchet MS" w:eastAsia="Times New Roman" w:hAnsi="Trebuchet MS" w:cs="Times New Roman"/>
          <w:color w:val="5C5C5C"/>
          <w:sz w:val="21"/>
          <w:szCs w:val="21"/>
        </w:rPr>
        <w:t>8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г.</w:t>
      </w:r>
    </w:p>
    <w:p w:rsidR="00310566" w:rsidRDefault="00310566" w:rsidP="00310566">
      <w:pPr>
        <w:shd w:val="clear" w:color="auto" w:fill="F6F6F6"/>
        <w:spacing w:before="225" w:after="225" w:line="240" w:lineRule="auto"/>
        <w:ind w:left="1416"/>
        <w:rPr>
          <w:rFonts w:ascii="Trebuchet MS" w:eastAsia="Times New Roman" w:hAnsi="Trebuchet MS" w:cs="Times New Roman"/>
          <w:color w:val="5C5C5C"/>
          <w:sz w:val="21"/>
          <w:szCs w:val="21"/>
        </w:rPr>
      </w:pPr>
      <w:r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         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(Ф.И.О.)                                      (личная подпись) </w:t>
      </w:r>
    </w:p>
    <w:p w:rsidR="00310566" w:rsidRDefault="00310566" w:rsidP="00310566">
      <w:pPr>
        <w:shd w:val="clear" w:color="auto" w:fill="F6F6F6"/>
        <w:spacing w:before="225" w:after="225" w:line="240" w:lineRule="auto"/>
        <w:ind w:left="1416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310566" w:rsidRDefault="00310566" w:rsidP="00310566">
      <w:pPr>
        <w:shd w:val="clear" w:color="auto" w:fill="F6F6F6"/>
        <w:spacing w:before="225" w:after="225" w:line="240" w:lineRule="auto"/>
        <w:ind w:left="1416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310566" w:rsidRDefault="00310566" w:rsidP="00310566">
      <w:pPr>
        <w:shd w:val="clear" w:color="auto" w:fill="F6F6F6"/>
        <w:spacing w:before="225" w:after="225" w:line="240" w:lineRule="auto"/>
        <w:ind w:left="1416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310566" w:rsidRDefault="00310566" w:rsidP="00310566">
      <w:pPr>
        <w:shd w:val="clear" w:color="auto" w:fill="F6F6F6"/>
        <w:spacing w:before="225" w:after="225" w:line="240" w:lineRule="auto"/>
        <w:ind w:left="1416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310566" w:rsidRDefault="00310566" w:rsidP="00310566">
      <w:pPr>
        <w:shd w:val="clear" w:color="auto" w:fill="F6F6F6"/>
        <w:spacing w:before="225" w:after="225" w:line="240" w:lineRule="auto"/>
        <w:ind w:left="1416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310566" w:rsidRDefault="00310566" w:rsidP="00310566">
      <w:pPr>
        <w:shd w:val="clear" w:color="auto" w:fill="F6F6F6"/>
        <w:spacing w:before="225" w:after="225" w:line="240" w:lineRule="auto"/>
        <w:ind w:left="1416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310566" w:rsidRDefault="00310566" w:rsidP="00310566">
      <w:pPr>
        <w:shd w:val="clear" w:color="auto" w:fill="F6F6F6"/>
        <w:spacing w:before="225" w:after="225" w:line="240" w:lineRule="auto"/>
        <w:ind w:left="1416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310566" w:rsidRDefault="00310566" w:rsidP="00310566">
      <w:pPr>
        <w:shd w:val="clear" w:color="auto" w:fill="F6F6F6"/>
        <w:spacing w:before="225" w:after="225" w:line="240" w:lineRule="auto"/>
        <w:ind w:left="1416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310566" w:rsidRDefault="00310566" w:rsidP="00310566">
      <w:pPr>
        <w:shd w:val="clear" w:color="auto" w:fill="F6F6F6"/>
        <w:spacing w:before="225" w:after="225" w:line="240" w:lineRule="auto"/>
        <w:ind w:left="1416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310566" w:rsidRDefault="00310566" w:rsidP="00310566">
      <w:pPr>
        <w:shd w:val="clear" w:color="auto" w:fill="F6F6F6"/>
        <w:spacing w:before="225" w:after="225" w:line="240" w:lineRule="auto"/>
        <w:ind w:left="1416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310566" w:rsidRDefault="00310566" w:rsidP="00310566">
      <w:pPr>
        <w:shd w:val="clear" w:color="auto" w:fill="F6F6F6"/>
        <w:spacing w:before="225" w:after="225" w:line="240" w:lineRule="auto"/>
        <w:ind w:left="1416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310566" w:rsidRDefault="00310566" w:rsidP="00310566">
      <w:pPr>
        <w:shd w:val="clear" w:color="auto" w:fill="F6F6F6"/>
        <w:spacing w:before="225" w:after="225" w:line="240" w:lineRule="auto"/>
        <w:ind w:left="1416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310566" w:rsidRDefault="00310566" w:rsidP="00310566">
      <w:pPr>
        <w:shd w:val="clear" w:color="auto" w:fill="F6F6F6"/>
        <w:spacing w:before="225" w:after="225" w:line="240" w:lineRule="auto"/>
        <w:ind w:left="1416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310566" w:rsidRDefault="00310566" w:rsidP="00310566">
      <w:pPr>
        <w:shd w:val="clear" w:color="auto" w:fill="F6F6F6"/>
        <w:spacing w:before="225" w:after="225" w:line="240" w:lineRule="auto"/>
        <w:ind w:left="1416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310566" w:rsidRDefault="00310566" w:rsidP="00310566">
      <w:pPr>
        <w:shd w:val="clear" w:color="auto" w:fill="F6F6F6"/>
        <w:spacing w:before="225" w:after="225" w:line="240" w:lineRule="auto"/>
        <w:ind w:left="1416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310566" w:rsidRDefault="00310566" w:rsidP="00310566">
      <w:pPr>
        <w:shd w:val="clear" w:color="auto" w:fill="F6F6F6"/>
        <w:spacing w:before="225" w:after="225" w:line="240" w:lineRule="auto"/>
        <w:ind w:left="1416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310566" w:rsidRDefault="00310566" w:rsidP="00310566">
      <w:pPr>
        <w:shd w:val="clear" w:color="auto" w:fill="F6F6F6"/>
        <w:spacing w:before="225" w:after="225" w:line="240" w:lineRule="auto"/>
        <w:ind w:left="1416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310566" w:rsidRDefault="00310566" w:rsidP="00310566">
      <w:pPr>
        <w:shd w:val="clear" w:color="auto" w:fill="F6F6F6"/>
        <w:spacing w:before="225" w:after="225" w:line="240" w:lineRule="auto"/>
        <w:ind w:left="1416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310566" w:rsidRDefault="00310566" w:rsidP="00310566">
      <w:pPr>
        <w:shd w:val="clear" w:color="auto" w:fill="F6F6F6"/>
        <w:spacing w:before="225" w:after="225" w:line="240" w:lineRule="auto"/>
        <w:ind w:left="1416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310566" w:rsidRDefault="00310566" w:rsidP="00310566">
      <w:pPr>
        <w:shd w:val="clear" w:color="auto" w:fill="F6F6F6"/>
        <w:spacing w:before="225" w:after="225" w:line="240" w:lineRule="auto"/>
        <w:ind w:left="1416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310566" w:rsidRDefault="00310566" w:rsidP="00310566">
      <w:pPr>
        <w:shd w:val="clear" w:color="auto" w:fill="F6F6F6"/>
        <w:spacing w:before="225" w:after="225" w:line="240" w:lineRule="auto"/>
        <w:ind w:left="1416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310566" w:rsidRDefault="00310566" w:rsidP="00310566">
      <w:pPr>
        <w:shd w:val="clear" w:color="auto" w:fill="F6F6F6"/>
        <w:spacing w:before="225" w:after="225" w:line="240" w:lineRule="auto"/>
        <w:ind w:left="1416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310566" w:rsidRDefault="00310566" w:rsidP="00310566">
      <w:pPr>
        <w:shd w:val="clear" w:color="auto" w:fill="F6F6F6"/>
        <w:spacing w:before="225" w:after="225" w:line="240" w:lineRule="auto"/>
        <w:ind w:left="1416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310566" w:rsidRDefault="00310566" w:rsidP="00310566">
      <w:pPr>
        <w:shd w:val="clear" w:color="auto" w:fill="F6F6F6"/>
        <w:spacing w:before="225" w:after="225" w:line="240" w:lineRule="auto"/>
        <w:ind w:left="1416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310566" w:rsidRDefault="00310566" w:rsidP="00310566">
      <w:pPr>
        <w:shd w:val="clear" w:color="auto" w:fill="F6F6F6"/>
        <w:spacing w:before="225" w:after="225" w:line="240" w:lineRule="auto"/>
        <w:ind w:left="1416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310566" w:rsidRPr="006B430B" w:rsidRDefault="00310566" w:rsidP="00310566">
      <w:pPr>
        <w:shd w:val="clear" w:color="auto" w:fill="F6F6F6"/>
        <w:spacing w:before="225" w:after="225" w:line="240" w:lineRule="auto"/>
        <w:ind w:left="1416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5"/>
        <w:gridCol w:w="2445"/>
        <w:gridCol w:w="3540"/>
      </w:tblGrid>
      <w:tr w:rsidR="00310566" w:rsidRPr="006B430B" w:rsidTr="00377B15">
        <w:tc>
          <w:tcPr>
            <w:tcW w:w="31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0566" w:rsidRPr="006B430B" w:rsidRDefault="00310566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4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0566" w:rsidRPr="006B430B" w:rsidRDefault="00310566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0566" w:rsidRPr="006B430B" w:rsidRDefault="00310566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</w:t>
            </w:r>
          </w:p>
        </w:tc>
      </w:tr>
      <w:tr w:rsidR="00310566" w:rsidRPr="006B430B" w:rsidTr="00377B15">
        <w:tc>
          <w:tcPr>
            <w:tcW w:w="31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0566" w:rsidRPr="006B430B" w:rsidRDefault="00310566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0566" w:rsidRPr="006B430B" w:rsidRDefault="00310566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0566" w:rsidRPr="006B430B" w:rsidRDefault="00310566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приказу МБУ  </w:t>
            </w: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СШ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«Олимп»</w:t>
            </w:r>
          </w:p>
        </w:tc>
      </w:tr>
      <w:tr w:rsidR="00310566" w:rsidRPr="006B430B" w:rsidTr="00377B15">
        <w:tc>
          <w:tcPr>
            <w:tcW w:w="31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0566" w:rsidRPr="006B430B" w:rsidRDefault="00310566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0566" w:rsidRPr="006B430B" w:rsidRDefault="00310566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0566" w:rsidRPr="006B430B" w:rsidRDefault="00310566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___.___.2018 №____</w:t>
            </w:r>
          </w:p>
        </w:tc>
      </w:tr>
    </w:tbl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КОДЕКС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 xml:space="preserve">профессиональной этики и служебного </w:t>
      </w:r>
      <w:r>
        <w:rPr>
          <w:rFonts w:ascii="Trebuchet MS" w:eastAsia="Times New Roman" w:hAnsi="Trebuchet MS" w:cs="Times New Roman"/>
          <w:b/>
          <w:bCs/>
          <w:color w:val="5C5C5C"/>
          <w:sz w:val="21"/>
        </w:rPr>
        <w:t xml:space="preserve">поведения работников МБУ </w:t>
      </w: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СШ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</w:t>
      </w:r>
      <w:r w:rsidRPr="009C0A96">
        <w:rPr>
          <w:rFonts w:ascii="Trebuchet MS" w:eastAsia="Times New Roman" w:hAnsi="Trebuchet MS" w:cs="Times New Roman"/>
          <w:b/>
          <w:color w:val="5C5C5C"/>
          <w:sz w:val="21"/>
          <w:szCs w:val="21"/>
        </w:rPr>
        <w:t>«Олимп»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1. Общие положения.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1.1.Настоящий Кодекс профессиональной этики и служебного поведения работников </w:t>
      </w:r>
      <w:r w:rsidRPr="009C0A96">
        <w:rPr>
          <w:rFonts w:ascii="Trebuchet MS" w:eastAsia="Times New Roman" w:hAnsi="Trebuchet MS" w:cs="Times New Roman"/>
          <w:color w:val="5C5C5C"/>
          <w:sz w:val="21"/>
          <w:szCs w:val="21"/>
        </w:rPr>
        <w:t>МБУ СШ «Олимп»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(далее - Кодекс) представляет собой свод основных базовых ценностей, профессионально-этических норм и принципов, связанных с реализацией работниками </w:t>
      </w:r>
      <w:r>
        <w:rPr>
          <w:rFonts w:ascii="Trebuchet MS" w:eastAsia="Times New Roman" w:hAnsi="Trebuchet MS" w:cs="Times New Roman"/>
          <w:color w:val="5C5C5C"/>
          <w:sz w:val="21"/>
          <w:szCs w:val="21"/>
        </w:rPr>
        <w:t>учреждения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основных направлений государственной политики в сфере</w:t>
      </w:r>
      <w:r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развития физической культуры и спорта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, при исполнении своих должностных обязанностей.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1.2.Правовую основу Кодекса составляют Конституция Российской Федерации, федеральные законы, нормативные правовые акты Президента Российской Федерации, Правительства Российской Федерации, нормативные правовые акты </w:t>
      </w:r>
      <w:r>
        <w:rPr>
          <w:rFonts w:ascii="Trebuchet MS" w:eastAsia="Times New Roman" w:hAnsi="Trebuchet MS" w:cs="Times New Roman"/>
          <w:color w:val="5C5C5C"/>
          <w:sz w:val="21"/>
          <w:szCs w:val="21"/>
        </w:rPr>
        <w:t>Республики Дагестан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и настоящий кодекс.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1.3. Настоящий Кодекс служит следующим целям: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-установления этических норм и правил служебного поведения работников </w:t>
      </w:r>
      <w:r w:rsidRPr="009C0A96">
        <w:rPr>
          <w:rFonts w:ascii="Trebuchet MS" w:eastAsia="Times New Roman" w:hAnsi="Trebuchet MS" w:cs="Times New Roman"/>
          <w:color w:val="5C5C5C"/>
          <w:sz w:val="21"/>
          <w:szCs w:val="21"/>
        </w:rPr>
        <w:t>МБУ СШ «Олимп»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для достойного выполнения ими своей профессиональной деятельности;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-регулирования профессионально-этических проблем взаимоотношений работников, возникающих в процессе их совместной деятельности;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-выработке у работников потребности соблюдения профессионально-этических норм поведения;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-обеспечения единых норм поведения работников </w:t>
      </w:r>
      <w:r w:rsidRPr="009C0A96">
        <w:rPr>
          <w:rFonts w:ascii="Trebuchet MS" w:eastAsia="Times New Roman" w:hAnsi="Trebuchet MS" w:cs="Times New Roman"/>
          <w:color w:val="5C5C5C"/>
          <w:sz w:val="21"/>
          <w:szCs w:val="21"/>
        </w:rPr>
        <w:t>МБУ СШ «Олимп»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.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1.4. Настоящий Кодекс, как свод основных базовых ценностей, профессионально-этических норм и принципов, выполняет следующие функции: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-содействие формированию ценностно-этической основы профессиональной деятельности и взаимоотношений в коллективе;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-обеспечение гарантий осуществления прав граждан в сфере молодежной политики, спорта и туризма;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-содействие повышению профессионального авторитета коллектива;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-определение профессионально-этического стандарта </w:t>
      </w:r>
      <w:proofErr w:type="spellStart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антикоррупционного</w:t>
      </w:r>
      <w:proofErr w:type="spellEnd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поведения.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1.5. Положения настоящего Кодекс</w:t>
      </w:r>
      <w:r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а обязательны для работников МБУ 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СШ</w:t>
      </w:r>
      <w:r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«Олимп»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, а также являются составной частью должностных обязанностей соответствующих работников.</w:t>
      </w:r>
    </w:p>
    <w:p w:rsidR="00310566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310566" w:rsidRPr="006B430B" w:rsidRDefault="00310566" w:rsidP="00310566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2. Основные понятия, используемые в настоящем Кодексе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2.1. Понятия, используемые в настоящем кодексе: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 </w:t>
      </w:r>
      <w:r w:rsidRPr="006B430B">
        <w:rPr>
          <w:rFonts w:ascii="Trebuchet MS" w:eastAsia="Times New Roman" w:hAnsi="Trebuchet MS" w:cs="Times New Roman"/>
          <w:i/>
          <w:iCs/>
          <w:color w:val="5C5C5C"/>
          <w:sz w:val="21"/>
        </w:rPr>
        <w:t>профессиональная этика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– совокупность моральных норм, которые определяют отношение человека к своему профессиональному долгу;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 </w:t>
      </w:r>
      <w:r w:rsidRPr="006B430B">
        <w:rPr>
          <w:rFonts w:ascii="Trebuchet MS" w:eastAsia="Times New Roman" w:hAnsi="Trebuchet MS" w:cs="Times New Roman"/>
          <w:i/>
          <w:iCs/>
          <w:color w:val="5C5C5C"/>
          <w:sz w:val="21"/>
        </w:rPr>
        <w:t xml:space="preserve">кодекс профессиональной этики работников </w:t>
      </w:r>
      <w:r w:rsidRPr="009C0A96">
        <w:rPr>
          <w:rFonts w:ascii="Trebuchet MS" w:eastAsia="Times New Roman" w:hAnsi="Trebuchet MS" w:cs="Times New Roman"/>
          <w:color w:val="5C5C5C"/>
          <w:sz w:val="21"/>
          <w:szCs w:val="21"/>
        </w:rPr>
        <w:t>МБУ СШ «Олимп»</w:t>
      </w:r>
      <w:r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– свод норм подобающего поведения для работников управления;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 </w:t>
      </w:r>
      <w:r w:rsidRPr="006B430B">
        <w:rPr>
          <w:rFonts w:ascii="Trebuchet MS" w:eastAsia="Times New Roman" w:hAnsi="Trebuchet MS" w:cs="Times New Roman"/>
          <w:i/>
          <w:iCs/>
          <w:color w:val="5C5C5C"/>
          <w:sz w:val="21"/>
        </w:rPr>
        <w:t>материальная выгода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 – приобретение, которое может быть получено работником </w:t>
      </w:r>
      <w:r w:rsidRPr="009C0A96">
        <w:rPr>
          <w:rFonts w:ascii="Trebuchet MS" w:eastAsia="Times New Roman" w:hAnsi="Trebuchet MS" w:cs="Times New Roman"/>
          <w:color w:val="5C5C5C"/>
          <w:sz w:val="21"/>
          <w:szCs w:val="21"/>
        </w:rPr>
        <w:t>МБУ СШ «Олимп»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, его близкими родственниками в результате использования или превышения должностных полномочий, а также незаконных действий в интересах третьих лиц с целью получения от них вознаграждения, которое можно определить в качестве дохода в соответствии с налоговым законодательством Российской Федерации;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 </w:t>
      </w:r>
      <w:r w:rsidRPr="006B430B">
        <w:rPr>
          <w:rFonts w:ascii="Trebuchet MS" w:eastAsia="Times New Roman" w:hAnsi="Trebuchet MS" w:cs="Times New Roman"/>
          <w:i/>
          <w:iCs/>
          <w:color w:val="5C5C5C"/>
          <w:sz w:val="21"/>
        </w:rPr>
        <w:t>личная выгода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 – заинтересованность работника </w:t>
      </w:r>
      <w:r w:rsidRPr="009C0A96">
        <w:rPr>
          <w:rFonts w:ascii="Trebuchet MS" w:eastAsia="Times New Roman" w:hAnsi="Trebuchet MS" w:cs="Times New Roman"/>
          <w:color w:val="5C5C5C"/>
          <w:sz w:val="21"/>
          <w:szCs w:val="21"/>
        </w:rPr>
        <w:t>МБУ СШ «Олимп»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, его близких родственников в получении материальных благ и нематериальных преимуществ, которая может выражаться в достижении очевидных личных целей;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i/>
          <w:iCs/>
          <w:color w:val="5C5C5C"/>
          <w:sz w:val="21"/>
        </w:rPr>
        <w:t>- конфликт интересов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 – ситуация, при которой возникает противоречие между заинтересованностью работника </w:t>
      </w:r>
      <w:r w:rsidRPr="009C0A96">
        <w:rPr>
          <w:rFonts w:ascii="Trebuchet MS" w:eastAsia="Times New Roman" w:hAnsi="Trebuchet MS" w:cs="Times New Roman"/>
          <w:color w:val="5C5C5C"/>
          <w:sz w:val="21"/>
          <w:szCs w:val="21"/>
        </w:rPr>
        <w:t>МБУ СШ «Олимп</w:t>
      </w:r>
      <w:proofErr w:type="gramStart"/>
      <w:r w:rsidRPr="009C0A96">
        <w:rPr>
          <w:rFonts w:ascii="Trebuchet MS" w:eastAsia="Times New Roman" w:hAnsi="Trebuchet MS" w:cs="Times New Roman"/>
          <w:color w:val="5C5C5C"/>
          <w:sz w:val="21"/>
          <w:szCs w:val="21"/>
        </w:rPr>
        <w:t>»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в</w:t>
      </w:r>
      <w:proofErr w:type="gramEnd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получении материальной или личной выгоды и правами и законными интересами граждан, организаций, общества или государства, что может повлиять на надлежащее исполнение работником должностных обязанностей;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proofErr w:type="gramStart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 </w:t>
      </w:r>
      <w:r w:rsidRPr="006B430B">
        <w:rPr>
          <w:rFonts w:ascii="Trebuchet MS" w:eastAsia="Times New Roman" w:hAnsi="Trebuchet MS" w:cs="Times New Roman"/>
          <w:i/>
          <w:iCs/>
          <w:color w:val="5C5C5C"/>
          <w:sz w:val="21"/>
        </w:rPr>
        <w:t>коррупция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– злоупотребление должностными полномочиями, дача взятки, получение взятки либо иное незаконное использование физическим лицом своего должностного положения вопреки законным интересам общества и государства, отдельных граждан в целях получения выгоды в виде денег, ценностей, иного имущества или услуг имущественного характера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</w:t>
      </w:r>
      <w:proofErr w:type="gramEnd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от имени или в интересах юридического лица;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 </w:t>
      </w:r>
      <w:r w:rsidRPr="006B430B">
        <w:rPr>
          <w:rFonts w:ascii="Trebuchet MS" w:eastAsia="Times New Roman" w:hAnsi="Trebuchet MS" w:cs="Times New Roman"/>
          <w:i/>
          <w:iCs/>
          <w:color w:val="5C5C5C"/>
          <w:sz w:val="21"/>
        </w:rPr>
        <w:t>конфиденциальная информация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– документированная информация на любом носителе, доступ к которой ограничивается в соответствии с законодательством Российской Федерации, в том числе, персональные данные граждан, и которая стала известна работнику в связи с исполнением должностных обязанностей.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 xml:space="preserve">3. Основные принципы профессиональной этики работников </w:t>
      </w:r>
      <w:r w:rsidRPr="00633A8A">
        <w:rPr>
          <w:rFonts w:ascii="Trebuchet MS" w:eastAsia="Times New Roman" w:hAnsi="Trebuchet MS" w:cs="Times New Roman"/>
          <w:b/>
          <w:bCs/>
          <w:color w:val="5C5C5C"/>
          <w:sz w:val="21"/>
        </w:rPr>
        <w:t>МБУ СШ «Олимп»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3.1.Деятельность работника </w:t>
      </w:r>
      <w:r w:rsidRPr="009C0A96">
        <w:rPr>
          <w:rFonts w:ascii="Trebuchet MS" w:eastAsia="Times New Roman" w:hAnsi="Trebuchet MS" w:cs="Times New Roman"/>
          <w:color w:val="5C5C5C"/>
          <w:sz w:val="21"/>
          <w:szCs w:val="21"/>
        </w:rPr>
        <w:t>МБУ СШ «Олимп»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основывается на следующих принципах профессиональной этики: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-соблюдение законности;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-социальная ответственность;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-профессиональный уровень исполнения должностных обязанностей;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-соблюдение правил делового поведения;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-проявление лояльности, справедливости и гуманизма;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-добросовестность;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-объективность;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-конфиденциальность;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lastRenderedPageBreak/>
        <w:t>-беспристрастность;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-соблюдение общих нравственных норм;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-высокое качество предоставляемых услуг и высокий уровень культуры общения. 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4. Основные этические и профессиональные ценности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 xml:space="preserve">работников </w:t>
      </w:r>
      <w:r w:rsidRPr="00937973">
        <w:rPr>
          <w:rFonts w:ascii="Trebuchet MS" w:eastAsia="Times New Roman" w:hAnsi="Trebuchet MS" w:cs="Times New Roman"/>
          <w:b/>
          <w:bCs/>
          <w:color w:val="5C5C5C"/>
          <w:sz w:val="21"/>
        </w:rPr>
        <w:t>МБУ СШ «Олимп»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4.1.Основными этическими ценностями работников </w:t>
      </w:r>
      <w:r w:rsidRPr="009C0A96">
        <w:rPr>
          <w:rFonts w:ascii="Trebuchet MS" w:eastAsia="Times New Roman" w:hAnsi="Trebuchet MS" w:cs="Times New Roman"/>
          <w:color w:val="5C5C5C"/>
          <w:sz w:val="21"/>
          <w:szCs w:val="21"/>
        </w:rPr>
        <w:t>МБУ СШ «Олимп</w:t>
      </w:r>
      <w:proofErr w:type="gramStart"/>
      <w:r w:rsidRPr="009C0A96">
        <w:rPr>
          <w:rFonts w:ascii="Trebuchet MS" w:eastAsia="Times New Roman" w:hAnsi="Trebuchet MS" w:cs="Times New Roman"/>
          <w:color w:val="5C5C5C"/>
          <w:sz w:val="21"/>
          <w:szCs w:val="21"/>
        </w:rPr>
        <w:t>»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п</w:t>
      </w:r>
      <w:proofErr w:type="gramEnd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ри осуществлении своих должностных обязанностей являются: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 человек и общество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4.2. Работник </w:t>
      </w:r>
      <w:r w:rsidRPr="009C0A96">
        <w:rPr>
          <w:rFonts w:ascii="Trebuchet MS" w:eastAsia="Times New Roman" w:hAnsi="Trebuchet MS" w:cs="Times New Roman"/>
          <w:color w:val="5C5C5C"/>
          <w:sz w:val="21"/>
          <w:szCs w:val="21"/>
        </w:rPr>
        <w:t>МБУ СШ «Олимп»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 демонстрирует уважение к людям, воздерживаясь от любого вида высказываний и действий дискриминационного характера, проявления грубости, пренебрежительности, заносчивости, предвзятости, не допуская угроз, оскорбительных выражений (действий), препятствующих нормальному общению.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4.3. Профессиональные ценности работника </w:t>
      </w:r>
      <w:r w:rsidRPr="009C0A96">
        <w:rPr>
          <w:rFonts w:ascii="Trebuchet MS" w:eastAsia="Times New Roman" w:hAnsi="Trebuchet MS" w:cs="Times New Roman"/>
          <w:color w:val="5C5C5C"/>
          <w:sz w:val="21"/>
          <w:szCs w:val="21"/>
        </w:rPr>
        <w:t>МБУ СШ «Олимп</w:t>
      </w:r>
      <w:proofErr w:type="gramStart"/>
      <w:r w:rsidRPr="009C0A96">
        <w:rPr>
          <w:rFonts w:ascii="Trebuchet MS" w:eastAsia="Times New Roman" w:hAnsi="Trebuchet MS" w:cs="Times New Roman"/>
          <w:color w:val="5C5C5C"/>
          <w:sz w:val="21"/>
          <w:szCs w:val="21"/>
        </w:rPr>
        <w:t>»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п</w:t>
      </w:r>
      <w:proofErr w:type="gramEnd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одразумевают: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 профессиональную коммуникативную компетентность;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 потребность в самореализации, самоутверждении и самосовершенствовании работника.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 xml:space="preserve">5. Общие правила поведения во время исполнения работником </w:t>
      </w:r>
      <w:r w:rsidRPr="00937973">
        <w:rPr>
          <w:rFonts w:ascii="Trebuchet MS" w:eastAsia="Times New Roman" w:hAnsi="Trebuchet MS" w:cs="Times New Roman"/>
          <w:b/>
          <w:bCs/>
          <w:color w:val="5C5C5C"/>
          <w:sz w:val="21"/>
        </w:rPr>
        <w:t>МБУ СШ «Олимп</w:t>
      </w:r>
      <w:proofErr w:type="gramStart"/>
      <w:r w:rsidRPr="00937973">
        <w:rPr>
          <w:rFonts w:ascii="Trebuchet MS" w:eastAsia="Times New Roman" w:hAnsi="Trebuchet MS" w:cs="Times New Roman"/>
          <w:b/>
          <w:bCs/>
          <w:color w:val="5C5C5C"/>
          <w:sz w:val="21"/>
        </w:rPr>
        <w:t>»</w:t>
      </w: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д</w:t>
      </w:r>
      <w:proofErr w:type="gramEnd"/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олжностных обязанностей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5.1. Работник </w:t>
      </w:r>
      <w:r w:rsidRPr="009C0A96">
        <w:rPr>
          <w:rFonts w:ascii="Trebuchet MS" w:eastAsia="Times New Roman" w:hAnsi="Trebuchet MS" w:cs="Times New Roman"/>
          <w:color w:val="5C5C5C"/>
          <w:sz w:val="21"/>
          <w:szCs w:val="21"/>
        </w:rPr>
        <w:t>МБУ СШ «Олимп</w:t>
      </w:r>
      <w:proofErr w:type="gramStart"/>
      <w:r w:rsidRPr="009C0A96">
        <w:rPr>
          <w:rFonts w:ascii="Trebuchet MS" w:eastAsia="Times New Roman" w:hAnsi="Trebuchet MS" w:cs="Times New Roman"/>
          <w:color w:val="5C5C5C"/>
          <w:sz w:val="21"/>
          <w:szCs w:val="21"/>
        </w:rPr>
        <w:t>»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о</w:t>
      </w:r>
      <w:proofErr w:type="gramEnd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бязан придерживаться следующих правил поведения при исполнении своих должностных обязанностей: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 исполнение должностных обязанностей добросовестно и на высоком профессиональном уровне, с обязательным соблюдением законности, в целях обеспечения эффективной работы в сфере дополнительного образования детей и реализации возложенных на него задач;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-соблюдение приоритета общественных интересов и общечеловеческих ценностей;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-осуществление своей деятельности в пределах своих полномочий;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-отсутствие предпочтения каких-либо профессиональных или социальных групп и организаций, независимость от влияния отдельных граждан, профессиональных или социальных групп и организаций;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-исключение действий, связанных с возможностью приобретения материальной или личной выгоды или влиянием каких-либо личных, имущественных (финансовых) или иных интересов, препятствующих добросовестному исполнению должностных обязанностей;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-проявление корректности, внимательности, доброжелательности и вежливости с гражданами, а также в своих отношениях с вышестоящими руководителями, должностными лицами, коллегами и подчиненными;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-проявление терпимости и уважения к людям из разных социальных групп, содействие межнациональному и межконфессиональному согласию;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-недопущение поведения, которое могло бы вызвать сомнение в объективном исполнении должностных обязанностей работником, а также конфликтных ситуаций, способных нанести ущерб репутации работника и (или) авторитету управления;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lastRenderedPageBreak/>
        <w:t>-выполнение всех профессиональных действий обдуманно, честно, тщательно, добросовестно;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-ежедневный личный вклад в создание в </w:t>
      </w:r>
      <w:r w:rsidRPr="009C0A96">
        <w:rPr>
          <w:rFonts w:ascii="Trebuchet MS" w:eastAsia="Times New Roman" w:hAnsi="Trebuchet MS" w:cs="Times New Roman"/>
          <w:color w:val="5C5C5C"/>
          <w:sz w:val="21"/>
          <w:szCs w:val="21"/>
        </w:rPr>
        <w:t>МБУ СШ «Олимп</w:t>
      </w:r>
      <w:proofErr w:type="gramStart"/>
      <w:r w:rsidRPr="009C0A96">
        <w:rPr>
          <w:rFonts w:ascii="Trebuchet MS" w:eastAsia="Times New Roman" w:hAnsi="Trebuchet MS" w:cs="Times New Roman"/>
          <w:color w:val="5C5C5C"/>
          <w:sz w:val="21"/>
          <w:szCs w:val="21"/>
        </w:rPr>
        <w:t>»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о</w:t>
      </w:r>
      <w:proofErr w:type="gramEnd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ткрытой и дружелюбной атмосферы и в формирование у населения благоприятного впечатления работе спортивной школы.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5.2.Работники, должностные обязанности которых предусматривают участие в проведении процедур закупок товаров, работ, услуг для обеспечения нужд </w:t>
      </w:r>
      <w:r w:rsidRPr="009C0A96">
        <w:rPr>
          <w:rFonts w:ascii="Trebuchet MS" w:eastAsia="Times New Roman" w:hAnsi="Trebuchet MS" w:cs="Times New Roman"/>
          <w:color w:val="5C5C5C"/>
          <w:sz w:val="21"/>
          <w:szCs w:val="21"/>
        </w:rPr>
        <w:t>МБУ СШ «Олимп»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, в целях предотвращения коррупции и других злоупотреблений в сфере закупок должны создавать условия для развития добросовестной конкурентной среды и обеспечения объективности и прозрачности.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5.3.Работник </w:t>
      </w:r>
      <w:r w:rsidRPr="009C0A96">
        <w:rPr>
          <w:rFonts w:ascii="Trebuchet MS" w:eastAsia="Times New Roman" w:hAnsi="Trebuchet MS" w:cs="Times New Roman"/>
          <w:color w:val="5C5C5C"/>
          <w:sz w:val="21"/>
          <w:szCs w:val="21"/>
        </w:rPr>
        <w:t>МБУ СШ «Олимп</w:t>
      </w:r>
      <w:proofErr w:type="gramStart"/>
      <w:r w:rsidRPr="009C0A96">
        <w:rPr>
          <w:rFonts w:ascii="Trebuchet MS" w:eastAsia="Times New Roman" w:hAnsi="Trebuchet MS" w:cs="Times New Roman"/>
          <w:color w:val="5C5C5C"/>
          <w:sz w:val="21"/>
          <w:szCs w:val="21"/>
        </w:rPr>
        <w:t>»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н</w:t>
      </w:r>
      <w:proofErr w:type="gramEnd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е имеет права: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-злоупотреблять должностными полномочиями, склонять кого-либо к правонарушениям, в том числе имеющим коррупционную направленность;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-вести себя вызывающе по отношению к окружающим, проявлять негативные эмоции, использовать слова и выражения, не допускаемые деловым этикетом, во время исполнения должностных обязанностей.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5.4. В служебном поведении работник </w:t>
      </w:r>
      <w:r w:rsidRPr="009C0A96">
        <w:rPr>
          <w:rFonts w:ascii="Trebuchet MS" w:eastAsia="Times New Roman" w:hAnsi="Trebuchet MS" w:cs="Times New Roman"/>
          <w:color w:val="5C5C5C"/>
          <w:sz w:val="21"/>
          <w:szCs w:val="21"/>
        </w:rPr>
        <w:t>МБУ СШ «Олимп</w:t>
      </w:r>
      <w:proofErr w:type="gramStart"/>
      <w:r w:rsidRPr="009C0A96">
        <w:rPr>
          <w:rFonts w:ascii="Trebuchet MS" w:eastAsia="Times New Roman" w:hAnsi="Trebuchet MS" w:cs="Times New Roman"/>
          <w:color w:val="5C5C5C"/>
          <w:sz w:val="21"/>
          <w:szCs w:val="21"/>
        </w:rPr>
        <w:t>»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в</w:t>
      </w:r>
      <w:proofErr w:type="gramEnd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оздерживается от: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6. Обращение со служебной информацией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6.1. </w:t>
      </w:r>
      <w:proofErr w:type="gramStart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С учетом основных положений Федерального закона от 27 июля 2006 года № 149-ФЗ «Об информации, информационных технологиях и о защите информации» и Федерального закона от 27 июля 2006 года № 152-ФЗ «О персональных данных» в отношении доступа к конфиденциальной информации, находящейся в распоряжении </w:t>
      </w:r>
      <w:r w:rsidRPr="009C0A96">
        <w:rPr>
          <w:rFonts w:ascii="Trebuchet MS" w:eastAsia="Times New Roman" w:hAnsi="Trebuchet MS" w:cs="Times New Roman"/>
          <w:color w:val="5C5C5C"/>
          <w:sz w:val="21"/>
          <w:szCs w:val="21"/>
        </w:rPr>
        <w:t>МБУ СШ «Олимп»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, работник может обрабатывать и передавать информацию только при соблюдении норм и требований, предусмотренных действующим законодательством.</w:t>
      </w:r>
      <w:proofErr w:type="gramEnd"/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6.2. </w:t>
      </w:r>
      <w:proofErr w:type="gramStart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Работник </w:t>
      </w:r>
      <w:r w:rsidRPr="009C0A96">
        <w:rPr>
          <w:rFonts w:ascii="Trebuchet MS" w:eastAsia="Times New Roman" w:hAnsi="Trebuchet MS" w:cs="Times New Roman"/>
          <w:color w:val="5C5C5C"/>
          <w:sz w:val="21"/>
          <w:szCs w:val="21"/>
        </w:rPr>
        <w:t>МБУ СШ «Олимп»</w:t>
      </w:r>
      <w:r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при наличии у него права доступа к конфиденциальной информации обязан соответственно обращаться с этой информацией и всеми документами, полученными во время исполнения или в связи с исполнением своих должностных обязанностей, а также принимать меры для обеспечения гарантии безопасности и конфиденциальности информации, которая ему стала известна и за которую он несет ответственность в соответствии с законодательством Российской</w:t>
      </w:r>
      <w:proofErr w:type="gramEnd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Федерации.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6.3. Работник спортивной школы не имеет права использовать не по назначению информацию, которую он может получить во время исполнения своих должностных обязанностей или в связи с ними.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 xml:space="preserve">7. Требования к </w:t>
      </w:r>
      <w:proofErr w:type="spellStart"/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антикоррупционному</w:t>
      </w:r>
      <w:proofErr w:type="spellEnd"/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 xml:space="preserve"> поведению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7.1.В целях недопущения возникновения конфликта интересов в </w:t>
      </w:r>
      <w:r w:rsidRPr="009C0A96">
        <w:rPr>
          <w:rFonts w:ascii="Trebuchet MS" w:eastAsia="Times New Roman" w:hAnsi="Trebuchet MS" w:cs="Times New Roman"/>
          <w:color w:val="5C5C5C"/>
          <w:sz w:val="21"/>
          <w:szCs w:val="21"/>
        </w:rPr>
        <w:t>МБУ СШ «Олимп</w:t>
      </w:r>
      <w:proofErr w:type="gramStart"/>
      <w:r w:rsidRPr="009C0A96">
        <w:rPr>
          <w:rFonts w:ascii="Trebuchet MS" w:eastAsia="Times New Roman" w:hAnsi="Trebuchet MS" w:cs="Times New Roman"/>
          <w:color w:val="5C5C5C"/>
          <w:sz w:val="21"/>
          <w:szCs w:val="21"/>
        </w:rPr>
        <w:t>»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р</w:t>
      </w:r>
      <w:proofErr w:type="gramEnd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аботник обязан: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lastRenderedPageBreak/>
        <w:t>-воздерживаться от совершения действий и принятия решений, которые могут привести к конфликту интересов;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-действовать в строгом соответствии с законодательством Российской Федерации, соблюдать правила и процедуры, предусмотренные действующим законодательством и настоящим Кодексом;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-доводить до сведения вышестоящего руководителя информацию о любом возможном конфликте интересов.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7.2.Директор </w:t>
      </w:r>
      <w:r w:rsidRPr="009C0A96">
        <w:rPr>
          <w:rFonts w:ascii="Trebuchet MS" w:eastAsia="Times New Roman" w:hAnsi="Trebuchet MS" w:cs="Times New Roman"/>
          <w:color w:val="5C5C5C"/>
          <w:sz w:val="21"/>
          <w:szCs w:val="21"/>
        </w:rPr>
        <w:t>МБУ СШ «Олимп»</w:t>
      </w:r>
      <w:r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в установленном порядке обязан представлять сведения о доходах, об имуществе и обязательствах имущественного характера на себя и членов своих семей.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8. Внешний вид работника управления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8.1.Работник </w:t>
      </w:r>
      <w:r w:rsidRPr="009C0A96">
        <w:rPr>
          <w:rFonts w:ascii="Trebuchet MS" w:eastAsia="Times New Roman" w:hAnsi="Trebuchet MS" w:cs="Times New Roman"/>
          <w:color w:val="5C5C5C"/>
          <w:sz w:val="21"/>
          <w:szCs w:val="21"/>
        </w:rPr>
        <w:t>МБУ СШ «Олимп»</w:t>
      </w:r>
      <w:r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при исполнении им должностных обязанностей обязан следить за своим внешним видом, быть опрятным вне зависимости от условий работы, соответствовать формату мероприятия. Внешний вид работника спортивной школы должен способствовать формированию у населения благоприятного впечатления об учреждении.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 xml:space="preserve">9. Ответственность работника </w:t>
      </w:r>
      <w:r w:rsidRPr="00937973">
        <w:rPr>
          <w:rFonts w:ascii="Trebuchet MS" w:eastAsia="Times New Roman" w:hAnsi="Trebuchet MS" w:cs="Times New Roman"/>
          <w:b/>
          <w:bCs/>
          <w:color w:val="5C5C5C"/>
          <w:sz w:val="21"/>
        </w:rPr>
        <w:t>МБУ СШ «Олимп»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9.1.Гражданин, принимаемый на работу в </w:t>
      </w:r>
      <w:r w:rsidRPr="009C0A96">
        <w:rPr>
          <w:rFonts w:ascii="Trebuchet MS" w:eastAsia="Times New Roman" w:hAnsi="Trebuchet MS" w:cs="Times New Roman"/>
          <w:color w:val="5C5C5C"/>
          <w:sz w:val="21"/>
          <w:szCs w:val="21"/>
        </w:rPr>
        <w:t>МБУ СШ «Олимп»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, обязан ознакомиться с положениями Кодекса и соблюдать его в процессе своей трудовой деятельности.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9.2. Каждый работник должен принимать все необходимые меры для соблюдения положений Кодекса.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9.3. Знание и соблюдение работниками </w:t>
      </w:r>
      <w:r w:rsidRPr="009C0A96">
        <w:rPr>
          <w:rFonts w:ascii="Trebuchet MS" w:eastAsia="Times New Roman" w:hAnsi="Trebuchet MS" w:cs="Times New Roman"/>
          <w:color w:val="5C5C5C"/>
          <w:sz w:val="21"/>
          <w:szCs w:val="21"/>
        </w:rPr>
        <w:t>МБУ СШ «Олимп»</w:t>
      </w:r>
      <w:r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положений Кодекса является одним из критериев оценки качества их профессиональной деятельности и поведения во время исполнения должностных обязанностей.</w:t>
      </w:r>
    </w:p>
    <w:p w:rsidR="00310566" w:rsidRPr="006B430B" w:rsidRDefault="00310566" w:rsidP="00310566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9.4. Анализ и оценка соблюдения положений, предусмотренных настоящим Кодексом, являются обязательными при проведении аттестации, назначении на вышестоящую должность, рассмотрении вопросов поощрения и награждения, а также наложении дисциплинарного взыскания.</w:t>
      </w:r>
    </w:p>
    <w:p w:rsidR="00310566" w:rsidRDefault="00310566" w:rsidP="00310566">
      <w:pPr>
        <w:shd w:val="clear" w:color="auto" w:fill="F6F6F6"/>
        <w:spacing w:before="225" w:after="225" w:line="240" w:lineRule="auto"/>
        <w:jc w:val="right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310566" w:rsidRDefault="00310566" w:rsidP="00310566">
      <w:pPr>
        <w:shd w:val="clear" w:color="auto" w:fill="F6F6F6"/>
        <w:spacing w:before="225" w:after="225" w:line="240" w:lineRule="auto"/>
        <w:jc w:val="right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310566" w:rsidRDefault="00310566" w:rsidP="00310566">
      <w:pPr>
        <w:shd w:val="clear" w:color="auto" w:fill="F6F6F6"/>
        <w:spacing w:before="225" w:after="225" w:line="240" w:lineRule="auto"/>
        <w:jc w:val="right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310566" w:rsidRDefault="00310566" w:rsidP="00310566">
      <w:pPr>
        <w:shd w:val="clear" w:color="auto" w:fill="F6F6F6"/>
        <w:spacing w:before="225" w:after="225" w:line="240" w:lineRule="auto"/>
        <w:jc w:val="right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310566" w:rsidRDefault="00310566" w:rsidP="00310566">
      <w:pPr>
        <w:shd w:val="clear" w:color="auto" w:fill="F6F6F6"/>
        <w:spacing w:before="225" w:after="225" w:line="240" w:lineRule="auto"/>
        <w:jc w:val="right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310566" w:rsidRDefault="00310566" w:rsidP="00310566">
      <w:pPr>
        <w:shd w:val="clear" w:color="auto" w:fill="F6F6F6"/>
        <w:spacing w:before="225" w:after="225" w:line="240" w:lineRule="auto"/>
        <w:jc w:val="right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310566" w:rsidRDefault="00310566" w:rsidP="00310566">
      <w:pPr>
        <w:shd w:val="clear" w:color="auto" w:fill="F6F6F6"/>
        <w:spacing w:before="225" w:after="225" w:line="240" w:lineRule="auto"/>
        <w:jc w:val="right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310566" w:rsidRDefault="00310566" w:rsidP="00310566">
      <w:pPr>
        <w:shd w:val="clear" w:color="auto" w:fill="F6F6F6"/>
        <w:spacing w:before="225" w:after="225" w:line="240" w:lineRule="auto"/>
        <w:jc w:val="right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310566" w:rsidRDefault="00310566" w:rsidP="00310566">
      <w:pPr>
        <w:shd w:val="clear" w:color="auto" w:fill="F6F6F6"/>
        <w:spacing w:before="225" w:after="225" w:line="240" w:lineRule="auto"/>
        <w:jc w:val="right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310566" w:rsidRDefault="00310566" w:rsidP="00310566">
      <w:pPr>
        <w:shd w:val="clear" w:color="auto" w:fill="F6F6F6"/>
        <w:spacing w:before="225" w:after="225" w:line="240" w:lineRule="auto"/>
        <w:jc w:val="right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310566" w:rsidRDefault="00310566" w:rsidP="00310566">
      <w:pPr>
        <w:shd w:val="clear" w:color="auto" w:fill="F6F6F6"/>
        <w:spacing w:before="225" w:after="225" w:line="240" w:lineRule="auto"/>
        <w:jc w:val="right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0B3016" w:rsidRDefault="000B3016"/>
    <w:sectPr w:rsidR="000B3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0566"/>
    <w:rsid w:val="000B3016"/>
    <w:rsid w:val="00310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5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1922</Words>
  <Characters>10960</Characters>
  <Application>Microsoft Office Word</Application>
  <DocSecurity>0</DocSecurity>
  <Lines>91</Lines>
  <Paragraphs>25</Paragraphs>
  <ScaleCrop>false</ScaleCrop>
  <Company>Reanimator Extreme Edition</Company>
  <LinksUpToDate>false</LinksUpToDate>
  <CharactersWithSpaces>12857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2018-02-21T07:35:00Z</dcterms:created>
  <dcterms:modified xsi:type="dcterms:W3CDTF">2018-02-21T07:35:00Z</dcterms:modified>
</cp:coreProperties>
</file>